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85AC" w14:textId="77777777" w:rsidR="009B30F5" w:rsidRPr="009B30F5" w:rsidRDefault="009B30F5" w:rsidP="009B30F5">
      <w:pPr>
        <w:jc w:val="center"/>
        <w:rPr>
          <w:b/>
          <w:bCs/>
        </w:rPr>
      </w:pPr>
      <w:r w:rsidRPr="009B30F5">
        <w:rPr>
          <w:b/>
          <w:bCs/>
        </w:rPr>
        <w:t>T.C.</w:t>
      </w:r>
    </w:p>
    <w:p w14:paraId="3EA50DF9" w14:textId="73AD6A57" w:rsidR="009B30F5" w:rsidRPr="009B30F5" w:rsidRDefault="009B30F5" w:rsidP="009B30F5">
      <w:pPr>
        <w:jc w:val="center"/>
        <w:rPr>
          <w:b/>
          <w:bCs/>
        </w:rPr>
      </w:pPr>
      <w:r w:rsidRPr="009B30F5">
        <w:rPr>
          <w:b/>
          <w:bCs/>
        </w:rPr>
        <w:t>(</w:t>
      </w:r>
      <w:r w:rsidRPr="009B30F5">
        <w:rPr>
          <w:rFonts w:hint="eastAsia"/>
          <w:b/>
          <w:bCs/>
        </w:rPr>
        <w:t>İ</w:t>
      </w:r>
      <w:r w:rsidRPr="009B30F5">
        <w:rPr>
          <w:b/>
          <w:bCs/>
        </w:rPr>
        <w:t>l Ad</w:t>
      </w:r>
      <w:r w:rsidRPr="009B30F5">
        <w:rPr>
          <w:rFonts w:hint="eastAsia"/>
          <w:b/>
          <w:bCs/>
        </w:rPr>
        <w:t>ı</w:t>
      </w:r>
      <w:r w:rsidRPr="009B30F5">
        <w:rPr>
          <w:b/>
          <w:bCs/>
        </w:rPr>
        <w:t>)</w:t>
      </w:r>
      <w:r w:rsidRPr="009B30F5">
        <w:rPr>
          <w:b/>
          <w:bCs/>
        </w:rPr>
        <w:t xml:space="preserve"> Aile Mahkemesi</w:t>
      </w:r>
    </w:p>
    <w:p w14:paraId="5D15F1FB" w14:textId="15583DC5" w:rsidR="009B30F5" w:rsidRPr="009B30F5" w:rsidRDefault="009B30F5" w:rsidP="009B30F5">
      <w:pPr>
        <w:rPr>
          <w:b/>
          <w:bCs/>
        </w:rPr>
      </w:pPr>
      <w:r w:rsidRPr="009B30F5">
        <w:rPr>
          <w:b/>
          <w:bCs/>
        </w:rPr>
        <w:t>DAVACI (1. Taraf)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9B30F5">
        <w:rPr>
          <w:b/>
          <w:bCs/>
        </w:rPr>
        <w:t>:</w:t>
      </w:r>
    </w:p>
    <w:p w14:paraId="2DF112EF" w14:textId="6593CCD0" w:rsidR="009B30F5" w:rsidRDefault="009B30F5" w:rsidP="009B30F5">
      <w:r>
        <w:t>Ad</w:t>
      </w:r>
      <w:r>
        <w:rPr>
          <w:rFonts w:hint="eastAsia"/>
        </w:rPr>
        <w:t>ı</w:t>
      </w:r>
      <w:r>
        <w:t xml:space="preserve"> Soyad</w:t>
      </w:r>
      <w:r>
        <w:rPr>
          <w:rFonts w:hint="eastAsia"/>
        </w:rPr>
        <w:t>ı</w:t>
      </w:r>
      <w:r>
        <w:t xml:space="preserve"> </w:t>
      </w:r>
      <w:r>
        <w:tab/>
      </w:r>
      <w:r>
        <w:tab/>
      </w:r>
      <w:r>
        <w:t>: …</w:t>
      </w:r>
    </w:p>
    <w:p w14:paraId="1470321E" w14:textId="34108977" w:rsidR="009B30F5" w:rsidRDefault="009B30F5" w:rsidP="009B30F5">
      <w:r>
        <w:t>T.C. Kimlik No</w:t>
      </w:r>
      <w:r>
        <w:t xml:space="preserve"> </w:t>
      </w:r>
      <w:r>
        <w:tab/>
      </w:r>
      <w:r>
        <w:tab/>
      </w:r>
      <w:r>
        <w:t>: …</w:t>
      </w:r>
    </w:p>
    <w:p w14:paraId="2F3F73D4" w14:textId="6D416AAD" w:rsidR="009B30F5" w:rsidRDefault="009B30F5" w:rsidP="009B30F5">
      <w:r>
        <w:t>Adres</w:t>
      </w:r>
      <w:r>
        <w:t xml:space="preserve"> </w:t>
      </w:r>
      <w:r>
        <w:tab/>
      </w:r>
      <w:r>
        <w:tab/>
      </w:r>
      <w:r>
        <w:tab/>
      </w:r>
      <w:r>
        <w:t>: …</w:t>
      </w:r>
    </w:p>
    <w:p w14:paraId="557E6C07" w14:textId="11469D43" w:rsidR="009B30F5" w:rsidRPr="009B30F5" w:rsidRDefault="009B30F5" w:rsidP="009B30F5">
      <w:pPr>
        <w:rPr>
          <w:b/>
          <w:bCs/>
        </w:rPr>
      </w:pPr>
      <w:r w:rsidRPr="009B30F5">
        <w:rPr>
          <w:b/>
          <w:bCs/>
        </w:rPr>
        <w:t>DAVALI (2. Taraf)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9B30F5">
        <w:rPr>
          <w:b/>
          <w:bCs/>
        </w:rPr>
        <w:t>:</w:t>
      </w:r>
    </w:p>
    <w:p w14:paraId="6E0318F0" w14:textId="28890DBF" w:rsidR="009B30F5" w:rsidRDefault="009B30F5" w:rsidP="009B30F5">
      <w:r>
        <w:t>Ad</w:t>
      </w:r>
      <w:r>
        <w:rPr>
          <w:rFonts w:hint="eastAsia"/>
        </w:rPr>
        <w:t>ı</w:t>
      </w:r>
      <w:r>
        <w:t xml:space="preserve"> Soyad</w:t>
      </w:r>
      <w:r>
        <w:rPr>
          <w:rFonts w:hint="eastAsia"/>
        </w:rPr>
        <w:t>ı</w:t>
      </w:r>
      <w:r>
        <w:t xml:space="preserve"> </w:t>
      </w:r>
      <w:r>
        <w:tab/>
      </w:r>
      <w:r>
        <w:tab/>
      </w:r>
      <w:r>
        <w:t>: …</w:t>
      </w:r>
    </w:p>
    <w:p w14:paraId="07E0AB92" w14:textId="17BD3731" w:rsidR="009B30F5" w:rsidRDefault="009B30F5" w:rsidP="009B30F5">
      <w:r>
        <w:t>T.C. Kimlik No</w:t>
      </w:r>
      <w:r>
        <w:t xml:space="preserve"> </w:t>
      </w:r>
      <w:r>
        <w:tab/>
      </w:r>
      <w:r>
        <w:tab/>
      </w:r>
      <w:r>
        <w:t>: …</w:t>
      </w:r>
    </w:p>
    <w:p w14:paraId="1DCECE37" w14:textId="7D5B728F" w:rsidR="009B30F5" w:rsidRDefault="009B30F5" w:rsidP="009B30F5">
      <w:r>
        <w:t>Adres</w:t>
      </w:r>
      <w:r>
        <w:t xml:space="preserve"> </w:t>
      </w:r>
      <w:r>
        <w:tab/>
      </w:r>
      <w:r>
        <w:tab/>
      </w:r>
      <w:r>
        <w:tab/>
      </w:r>
      <w:r>
        <w:t>: …</w:t>
      </w:r>
    </w:p>
    <w:p w14:paraId="21C9D386" w14:textId="0432F51D" w:rsidR="009B30F5" w:rsidRPr="009B30F5" w:rsidRDefault="009B30F5" w:rsidP="009B30F5">
      <w:pPr>
        <w:rPr>
          <w:b/>
          <w:bCs/>
        </w:rPr>
      </w:pPr>
      <w:r w:rsidRPr="009B30F5">
        <w:rPr>
          <w:b/>
          <w:bCs/>
        </w:rPr>
        <w:t>KONU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B30F5">
        <w:rPr>
          <w:b/>
          <w:bCs/>
        </w:rPr>
        <w:t>:</w:t>
      </w:r>
    </w:p>
    <w:p w14:paraId="52FC53C0" w14:textId="56C4705A" w:rsidR="00186BBC" w:rsidRDefault="009B30F5" w:rsidP="009B30F5">
      <w:r>
        <w:t>Anla</w:t>
      </w:r>
      <w:r>
        <w:rPr>
          <w:rFonts w:hint="eastAsia"/>
        </w:rPr>
        <w:t>ş</w:t>
      </w:r>
      <w:r>
        <w:t>mal</w:t>
      </w:r>
      <w:r>
        <w:rPr>
          <w:rFonts w:hint="eastAsia"/>
        </w:rPr>
        <w:t>ı</w:t>
      </w:r>
      <w:r>
        <w:t xml:space="preserve"> bo</w:t>
      </w:r>
      <w:r>
        <w:rPr>
          <w:rFonts w:hint="eastAsia"/>
        </w:rPr>
        <w:t>ş</w:t>
      </w:r>
      <w:r>
        <w:t>anma davas</w:t>
      </w:r>
      <w:r>
        <w:rPr>
          <w:rFonts w:hint="eastAsia"/>
        </w:rPr>
        <w:t>ı</w:t>
      </w:r>
      <w:r>
        <w:t>n</w:t>
      </w:r>
      <w:r>
        <w:rPr>
          <w:rFonts w:hint="eastAsia"/>
        </w:rPr>
        <w:t>ı</w:t>
      </w:r>
      <w:r>
        <w:t>n aç</w:t>
      </w:r>
      <w:r>
        <w:rPr>
          <w:rFonts w:hint="eastAsia"/>
        </w:rPr>
        <w:t>ı</w:t>
      </w:r>
      <w:r>
        <w:t>larak; taraflar aras</w:t>
      </w:r>
      <w:r>
        <w:rPr>
          <w:rFonts w:hint="eastAsia"/>
        </w:rPr>
        <w:t>ı</w:t>
      </w:r>
      <w:r>
        <w:t>nda var</w:t>
      </w:r>
      <w:r>
        <w:rPr>
          <w:rFonts w:hint="eastAsia"/>
        </w:rPr>
        <w:t>ı</w:t>
      </w:r>
      <w:r>
        <w:t>lan anla</w:t>
      </w:r>
      <w:r>
        <w:rPr>
          <w:rFonts w:hint="eastAsia"/>
        </w:rPr>
        <w:t>ş</w:t>
      </w:r>
      <w:r>
        <w:t>ma hükümleri do</w:t>
      </w:r>
      <w:r>
        <w:rPr>
          <w:rFonts w:hint="eastAsia"/>
        </w:rPr>
        <w:t>ğ</w:t>
      </w:r>
      <w:r>
        <w:t>rultusunda, mal payla</w:t>
      </w:r>
      <w:r>
        <w:rPr>
          <w:rFonts w:hint="eastAsia"/>
        </w:rPr>
        <w:t>şı</w:t>
      </w:r>
      <w:r>
        <w:t>m</w:t>
      </w:r>
      <w:r>
        <w:rPr>
          <w:rFonts w:hint="eastAsia"/>
        </w:rPr>
        <w:t>ı</w:t>
      </w:r>
      <w:r>
        <w:t>, velayet, nafaka ve di</w:t>
      </w:r>
      <w:r>
        <w:rPr>
          <w:rFonts w:hint="eastAsia"/>
        </w:rPr>
        <w:t>ğ</w:t>
      </w:r>
      <w:r>
        <w:t>er hususlar</w:t>
      </w:r>
      <w:r>
        <w:rPr>
          <w:rFonts w:hint="eastAsia"/>
        </w:rPr>
        <w:t>ı</w:t>
      </w:r>
      <w:r>
        <w:t>n tespit ve karara ba</w:t>
      </w:r>
      <w:r>
        <w:rPr>
          <w:rFonts w:hint="eastAsia"/>
        </w:rPr>
        <w:t>ğ</w:t>
      </w:r>
      <w:r>
        <w:t>lat</w:t>
      </w:r>
      <w:r>
        <w:rPr>
          <w:rFonts w:hint="eastAsia"/>
        </w:rPr>
        <w:t>ı</w:t>
      </w:r>
      <w:r>
        <w:t>lmas</w:t>
      </w:r>
      <w:r>
        <w:rPr>
          <w:rFonts w:hint="eastAsia"/>
        </w:rPr>
        <w:t>ı</w:t>
      </w:r>
      <w:r>
        <w:t xml:space="preserve"> talebidir.</w:t>
      </w:r>
    </w:p>
    <w:p w14:paraId="0F7B60C9" w14:textId="738E9E79" w:rsidR="009B30F5" w:rsidRPr="009B30F5" w:rsidRDefault="009B30F5" w:rsidP="009B30F5">
      <w:pPr>
        <w:rPr>
          <w:b/>
          <w:bCs/>
        </w:rPr>
      </w:pPr>
      <w:r w:rsidRPr="009B30F5">
        <w:rPr>
          <w:b/>
          <w:bCs/>
        </w:rPr>
        <w:t>AÇIKLAMALAR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9B30F5">
        <w:rPr>
          <w:b/>
          <w:bCs/>
        </w:rPr>
        <w:t>:</w:t>
      </w:r>
    </w:p>
    <w:p w14:paraId="0B3CB0C7" w14:textId="145AC594" w:rsidR="009B30F5" w:rsidRPr="009B30F5" w:rsidRDefault="009B30F5" w:rsidP="009B30F5">
      <w:pPr>
        <w:pStyle w:val="ListeParagraf"/>
        <w:numPr>
          <w:ilvl w:val="0"/>
          <w:numId w:val="1"/>
        </w:numPr>
        <w:rPr>
          <w:b/>
          <w:bCs/>
        </w:rPr>
      </w:pPr>
      <w:r w:rsidRPr="009B30F5">
        <w:rPr>
          <w:b/>
          <w:bCs/>
        </w:rPr>
        <w:t>Evlilik Birli</w:t>
      </w:r>
      <w:r w:rsidRPr="009B30F5">
        <w:rPr>
          <w:rFonts w:hint="eastAsia"/>
          <w:b/>
          <w:bCs/>
        </w:rPr>
        <w:t>ğ</w:t>
      </w:r>
      <w:r w:rsidRPr="009B30F5">
        <w:rPr>
          <w:b/>
          <w:bCs/>
        </w:rPr>
        <w:t>inin Kurulmas</w:t>
      </w:r>
      <w:r w:rsidRPr="009B30F5">
        <w:rPr>
          <w:rFonts w:hint="eastAsia"/>
          <w:b/>
          <w:bCs/>
        </w:rPr>
        <w:t>ı</w:t>
      </w:r>
      <w:r w:rsidRPr="009B30F5">
        <w:rPr>
          <w:b/>
          <w:bCs/>
        </w:rPr>
        <w:t xml:space="preserve"> ve Sona Erdirilmesi:</w:t>
      </w:r>
    </w:p>
    <w:p w14:paraId="325666C9" w14:textId="757102BB" w:rsidR="009B30F5" w:rsidRDefault="009B30F5" w:rsidP="009B30F5">
      <w:r>
        <w:t>Taraflar,</w:t>
      </w:r>
      <w:r>
        <w:t xml:space="preserve"> (</w:t>
      </w:r>
      <w:r>
        <w:t>evlilik tarihi</w:t>
      </w:r>
      <w:r>
        <w:t>)</w:t>
      </w:r>
      <w:r>
        <w:t xml:space="preserve"> tarihinde evlenmi</w:t>
      </w:r>
      <w:r>
        <w:rPr>
          <w:rFonts w:hint="eastAsia"/>
        </w:rPr>
        <w:t>ş</w:t>
      </w:r>
      <w:r>
        <w:t xml:space="preserve"> olup, aralar</w:t>
      </w:r>
      <w:r>
        <w:rPr>
          <w:rFonts w:hint="eastAsia"/>
        </w:rPr>
        <w:t>ı</w:t>
      </w:r>
      <w:r>
        <w:t xml:space="preserve">nda </w:t>
      </w:r>
      <w:r>
        <w:t>(</w:t>
      </w:r>
      <w:r>
        <w:t>varsa çocuk(</w:t>
      </w:r>
      <w:proofErr w:type="spellStart"/>
      <w:r>
        <w:t>lar</w:t>
      </w:r>
      <w:proofErr w:type="spellEnd"/>
      <w:r>
        <w:t>)</w:t>
      </w:r>
      <w:r>
        <w:t>)</w:t>
      </w:r>
      <w:r>
        <w:t xml:space="preserve"> bulunmaktad</w:t>
      </w:r>
      <w:r>
        <w:rPr>
          <w:rFonts w:hint="eastAsia"/>
        </w:rPr>
        <w:t>ı</w:t>
      </w:r>
      <w:r>
        <w:t>r. Taraflar, uzun süren de</w:t>
      </w:r>
      <w:r>
        <w:rPr>
          <w:rFonts w:hint="eastAsia"/>
        </w:rPr>
        <w:t>ğ</w:t>
      </w:r>
      <w:r>
        <w:t>erlendirmeler neticesinde, evlilik birli</w:t>
      </w:r>
      <w:r>
        <w:rPr>
          <w:rFonts w:hint="eastAsia"/>
        </w:rPr>
        <w:t>ğ</w:t>
      </w:r>
      <w:r>
        <w:t>inin taraflarca daha fazla devam ettirilemeyece</w:t>
      </w:r>
      <w:r>
        <w:rPr>
          <w:rFonts w:hint="eastAsia"/>
        </w:rPr>
        <w:t>ğ</w:t>
      </w:r>
      <w:r>
        <w:t>ine dair kar</w:t>
      </w:r>
      <w:r>
        <w:rPr>
          <w:rFonts w:hint="eastAsia"/>
        </w:rPr>
        <w:t>şı</w:t>
      </w:r>
      <w:r>
        <w:t>l</w:t>
      </w:r>
      <w:r>
        <w:rPr>
          <w:rFonts w:hint="eastAsia"/>
        </w:rPr>
        <w:t>ı</w:t>
      </w:r>
      <w:r>
        <w:t>kl</w:t>
      </w:r>
      <w:r>
        <w:rPr>
          <w:rFonts w:hint="eastAsia"/>
        </w:rPr>
        <w:t>ı</w:t>
      </w:r>
      <w:r>
        <w:t xml:space="preserve"> mutabakata varm</w:t>
      </w:r>
      <w:r>
        <w:rPr>
          <w:rFonts w:hint="eastAsia"/>
        </w:rPr>
        <w:t>ış</w:t>
      </w:r>
      <w:r>
        <w:t>lard</w:t>
      </w:r>
      <w:r>
        <w:rPr>
          <w:rFonts w:hint="eastAsia"/>
        </w:rPr>
        <w:t>ı</w:t>
      </w:r>
      <w:r>
        <w:t>r.</w:t>
      </w:r>
    </w:p>
    <w:p w14:paraId="37B1F21B" w14:textId="45C22722" w:rsidR="009B30F5" w:rsidRPr="009B30F5" w:rsidRDefault="009B30F5" w:rsidP="009B30F5">
      <w:pPr>
        <w:pStyle w:val="ListeParagraf"/>
        <w:numPr>
          <w:ilvl w:val="0"/>
          <w:numId w:val="1"/>
        </w:numPr>
        <w:rPr>
          <w:b/>
          <w:bCs/>
        </w:rPr>
      </w:pPr>
      <w:r w:rsidRPr="009B30F5">
        <w:rPr>
          <w:b/>
          <w:bCs/>
        </w:rPr>
        <w:t>Anla</w:t>
      </w:r>
      <w:r w:rsidRPr="009B30F5">
        <w:rPr>
          <w:rFonts w:hint="eastAsia"/>
          <w:b/>
          <w:bCs/>
        </w:rPr>
        <w:t>ş</w:t>
      </w:r>
      <w:r w:rsidRPr="009B30F5">
        <w:rPr>
          <w:b/>
          <w:bCs/>
        </w:rPr>
        <w:t>ma ve Ortak Mutabakat:</w:t>
      </w:r>
    </w:p>
    <w:p w14:paraId="40A1BB6B" w14:textId="77777777" w:rsidR="009B30F5" w:rsidRDefault="009B30F5" w:rsidP="009B30F5">
      <w:r>
        <w:t>Taraflar, bo</w:t>
      </w:r>
      <w:r>
        <w:rPr>
          <w:rFonts w:hint="eastAsia"/>
        </w:rPr>
        <w:t>ş</w:t>
      </w:r>
      <w:r>
        <w:t>anman</w:t>
      </w:r>
      <w:r>
        <w:rPr>
          <w:rFonts w:hint="eastAsia"/>
        </w:rPr>
        <w:t>ı</w:t>
      </w:r>
      <w:r>
        <w:t>n tüm hukuki sonuçlar</w:t>
      </w:r>
      <w:r>
        <w:rPr>
          <w:rFonts w:hint="eastAsia"/>
        </w:rPr>
        <w:t>ı</w:t>
      </w:r>
      <w:r>
        <w:t xml:space="preserve"> ile ilgili olarak, mal payla</w:t>
      </w:r>
      <w:r>
        <w:rPr>
          <w:rFonts w:hint="eastAsia"/>
        </w:rPr>
        <w:t>şı</w:t>
      </w:r>
      <w:r>
        <w:t>m</w:t>
      </w:r>
      <w:r>
        <w:rPr>
          <w:rFonts w:hint="eastAsia"/>
        </w:rPr>
        <w:t>ı</w:t>
      </w:r>
      <w:r>
        <w:t>, nafaka, çocuklar</w:t>
      </w:r>
      <w:r>
        <w:rPr>
          <w:rFonts w:hint="eastAsia"/>
        </w:rPr>
        <w:t>ı</w:t>
      </w:r>
      <w:r>
        <w:t>n velayeti, ziyaret haklar</w:t>
      </w:r>
      <w:r>
        <w:rPr>
          <w:rFonts w:hint="eastAsia"/>
        </w:rPr>
        <w:t>ı</w:t>
      </w:r>
      <w:r>
        <w:t>, bak</w:t>
      </w:r>
      <w:r>
        <w:rPr>
          <w:rFonts w:hint="eastAsia"/>
        </w:rPr>
        <w:t>ı</w:t>
      </w:r>
      <w:r>
        <w:t>m ve e</w:t>
      </w:r>
      <w:r>
        <w:rPr>
          <w:rFonts w:hint="eastAsia"/>
        </w:rPr>
        <w:t>ğ</w:t>
      </w:r>
      <w:r>
        <w:t>itim giderleri gibi hususlarda müzakere yaparak, a</w:t>
      </w:r>
      <w:r>
        <w:rPr>
          <w:rFonts w:hint="eastAsia"/>
        </w:rPr>
        <w:t>ş</w:t>
      </w:r>
      <w:r>
        <w:t>a</w:t>
      </w:r>
      <w:r>
        <w:rPr>
          <w:rFonts w:hint="eastAsia"/>
        </w:rPr>
        <w:t>ğı</w:t>
      </w:r>
      <w:r>
        <w:t xml:space="preserve">da belirtilen </w:t>
      </w:r>
      <w:r>
        <w:rPr>
          <w:rFonts w:hint="eastAsia"/>
        </w:rPr>
        <w:t>ş</w:t>
      </w:r>
      <w:r>
        <w:t>artlar üzerinde anla</w:t>
      </w:r>
      <w:r>
        <w:rPr>
          <w:rFonts w:hint="eastAsia"/>
        </w:rPr>
        <w:t>ş</w:t>
      </w:r>
      <w:r>
        <w:t>maya varm</w:t>
      </w:r>
      <w:r>
        <w:rPr>
          <w:rFonts w:hint="eastAsia"/>
        </w:rPr>
        <w:t>ış</w:t>
      </w:r>
      <w:r>
        <w:t>lard</w:t>
      </w:r>
      <w:r>
        <w:rPr>
          <w:rFonts w:hint="eastAsia"/>
        </w:rPr>
        <w:t>ı</w:t>
      </w:r>
      <w:r>
        <w:t>r. Bu anla</w:t>
      </w:r>
      <w:r>
        <w:rPr>
          <w:rFonts w:hint="eastAsia"/>
        </w:rPr>
        <w:t>ş</w:t>
      </w:r>
      <w:r>
        <w:t>ma, taraflar aras</w:t>
      </w:r>
      <w:r>
        <w:rPr>
          <w:rFonts w:hint="eastAsia"/>
        </w:rPr>
        <w:t>ı</w:t>
      </w:r>
      <w:r>
        <w:t>nda do</w:t>
      </w:r>
      <w:r>
        <w:rPr>
          <w:rFonts w:hint="eastAsia"/>
        </w:rPr>
        <w:t>ğ</w:t>
      </w:r>
      <w:r>
        <w:t>abilecek ihtilaflar</w:t>
      </w:r>
      <w:r>
        <w:rPr>
          <w:rFonts w:hint="eastAsia"/>
        </w:rPr>
        <w:t>ı</w:t>
      </w:r>
      <w:r>
        <w:t>n önüne geçmek amac</w:t>
      </w:r>
      <w:r>
        <w:rPr>
          <w:rFonts w:hint="eastAsia"/>
        </w:rPr>
        <w:t>ı</w:t>
      </w:r>
      <w:r>
        <w:t>yla, kar</w:t>
      </w:r>
      <w:r>
        <w:rPr>
          <w:rFonts w:hint="eastAsia"/>
        </w:rPr>
        <w:t>şı</w:t>
      </w:r>
      <w:r>
        <w:t>l</w:t>
      </w:r>
      <w:r>
        <w:rPr>
          <w:rFonts w:hint="eastAsia"/>
        </w:rPr>
        <w:t>ı</w:t>
      </w:r>
      <w:r>
        <w:t>kl</w:t>
      </w:r>
      <w:r>
        <w:rPr>
          <w:rFonts w:hint="eastAsia"/>
        </w:rPr>
        <w:t>ı</w:t>
      </w:r>
      <w:r>
        <w:t xml:space="preserve"> serbest iradeyle düzenlenmi</w:t>
      </w:r>
      <w:r>
        <w:rPr>
          <w:rFonts w:hint="eastAsia"/>
        </w:rPr>
        <w:t>ş</w:t>
      </w:r>
      <w:r>
        <w:t>tir.</w:t>
      </w:r>
    </w:p>
    <w:p w14:paraId="179FC7E6" w14:textId="370029CA" w:rsidR="009B30F5" w:rsidRPr="009B30F5" w:rsidRDefault="009B30F5" w:rsidP="009B30F5">
      <w:pPr>
        <w:pStyle w:val="ListeParagraf"/>
        <w:numPr>
          <w:ilvl w:val="0"/>
          <w:numId w:val="1"/>
        </w:numPr>
        <w:rPr>
          <w:b/>
          <w:bCs/>
        </w:rPr>
      </w:pPr>
      <w:r w:rsidRPr="009B30F5">
        <w:rPr>
          <w:b/>
          <w:bCs/>
        </w:rPr>
        <w:t>Ek’te Sunulan Anla</w:t>
      </w:r>
      <w:r w:rsidRPr="009B30F5">
        <w:rPr>
          <w:rFonts w:hint="eastAsia"/>
          <w:b/>
          <w:bCs/>
        </w:rPr>
        <w:t>ş</w:t>
      </w:r>
      <w:r w:rsidRPr="009B30F5">
        <w:rPr>
          <w:b/>
          <w:bCs/>
        </w:rPr>
        <w:t>mal</w:t>
      </w:r>
      <w:r w:rsidRPr="009B30F5">
        <w:rPr>
          <w:rFonts w:hint="eastAsia"/>
          <w:b/>
          <w:bCs/>
        </w:rPr>
        <w:t>ı</w:t>
      </w:r>
      <w:r w:rsidRPr="009B30F5">
        <w:rPr>
          <w:b/>
          <w:bCs/>
        </w:rPr>
        <w:t xml:space="preserve"> Bo</w:t>
      </w:r>
      <w:r w:rsidRPr="009B30F5">
        <w:rPr>
          <w:rFonts w:hint="eastAsia"/>
          <w:b/>
          <w:bCs/>
        </w:rPr>
        <w:t>ş</w:t>
      </w:r>
      <w:r w:rsidRPr="009B30F5">
        <w:rPr>
          <w:b/>
          <w:bCs/>
        </w:rPr>
        <w:t xml:space="preserve">anma </w:t>
      </w:r>
      <w:r w:rsidRPr="009B30F5">
        <w:rPr>
          <w:b/>
          <w:bCs/>
        </w:rPr>
        <w:t>Protokolü</w:t>
      </w:r>
      <w:r w:rsidRPr="009B30F5">
        <w:rPr>
          <w:b/>
          <w:bCs/>
        </w:rPr>
        <w:t>:</w:t>
      </w:r>
    </w:p>
    <w:p w14:paraId="67C475BB" w14:textId="48C400F3" w:rsidR="009B30F5" w:rsidRDefault="009B30F5" w:rsidP="009B30F5">
      <w:r>
        <w:t>Taraflar aras</w:t>
      </w:r>
      <w:r>
        <w:rPr>
          <w:rFonts w:hint="eastAsia"/>
        </w:rPr>
        <w:t>ı</w:t>
      </w:r>
      <w:r>
        <w:t>nda var</w:t>
      </w:r>
      <w:r>
        <w:rPr>
          <w:rFonts w:hint="eastAsia"/>
        </w:rPr>
        <w:t>ı</w:t>
      </w:r>
      <w:r>
        <w:t>lan anla</w:t>
      </w:r>
      <w:r>
        <w:rPr>
          <w:rFonts w:hint="eastAsia"/>
        </w:rPr>
        <w:t>ş</w:t>
      </w:r>
      <w:r>
        <w:t>man</w:t>
      </w:r>
      <w:r>
        <w:rPr>
          <w:rFonts w:hint="eastAsia"/>
        </w:rPr>
        <w:t>ı</w:t>
      </w:r>
      <w:r>
        <w:t xml:space="preserve">n tüm maddeleri, </w:t>
      </w:r>
      <w:proofErr w:type="spellStart"/>
      <w:r>
        <w:t>ek'te</w:t>
      </w:r>
      <w:proofErr w:type="spellEnd"/>
      <w:r>
        <w:t xml:space="preserve"> sunulan Anla</w:t>
      </w:r>
      <w:r>
        <w:rPr>
          <w:rFonts w:hint="eastAsia"/>
        </w:rPr>
        <w:t>ş</w:t>
      </w:r>
      <w:r>
        <w:t>mal</w:t>
      </w:r>
      <w:r>
        <w:rPr>
          <w:rFonts w:hint="eastAsia"/>
        </w:rPr>
        <w:t>ı</w:t>
      </w:r>
      <w:r>
        <w:t xml:space="preserve"> Bo</w:t>
      </w:r>
      <w:r>
        <w:rPr>
          <w:rFonts w:hint="eastAsia"/>
        </w:rPr>
        <w:t>ş</w:t>
      </w:r>
      <w:r>
        <w:t xml:space="preserve">anma </w:t>
      </w:r>
      <w:r>
        <w:t>Protokolü’nde</w:t>
      </w:r>
      <w:r>
        <w:t xml:space="preserve"> ayr</w:t>
      </w:r>
      <w:r>
        <w:rPr>
          <w:rFonts w:hint="eastAsia"/>
        </w:rPr>
        <w:t>ı</w:t>
      </w:r>
      <w:r>
        <w:t>nt</w:t>
      </w:r>
      <w:r>
        <w:rPr>
          <w:rFonts w:hint="eastAsia"/>
        </w:rPr>
        <w:t>ı</w:t>
      </w:r>
      <w:r>
        <w:t>l</w:t>
      </w:r>
      <w:r>
        <w:rPr>
          <w:rFonts w:hint="eastAsia"/>
        </w:rPr>
        <w:t>ı</w:t>
      </w:r>
      <w:r>
        <w:t xml:space="preserve"> olarak düzenlenmi</w:t>
      </w:r>
      <w:r>
        <w:rPr>
          <w:rFonts w:hint="eastAsia"/>
        </w:rPr>
        <w:t>ş</w:t>
      </w:r>
      <w:r>
        <w:t xml:space="preserve"> olup, bu </w:t>
      </w:r>
      <w:r>
        <w:t>protokol</w:t>
      </w:r>
      <w:r>
        <w:t>, i</w:t>
      </w:r>
      <w:r>
        <w:rPr>
          <w:rFonts w:hint="eastAsia"/>
        </w:rPr>
        <w:t>ş</w:t>
      </w:r>
      <w:r>
        <w:t>bu dilekçenin ayr</w:t>
      </w:r>
      <w:r>
        <w:rPr>
          <w:rFonts w:hint="eastAsia"/>
        </w:rPr>
        <w:t>ı</w:t>
      </w:r>
      <w:r>
        <w:t>lmaz bir parças</w:t>
      </w:r>
      <w:r>
        <w:rPr>
          <w:rFonts w:hint="eastAsia"/>
        </w:rPr>
        <w:t>ı</w:t>
      </w:r>
      <w:r>
        <w:t xml:space="preserve"> niteli</w:t>
      </w:r>
      <w:r>
        <w:rPr>
          <w:rFonts w:hint="eastAsia"/>
        </w:rPr>
        <w:t>ğ</w:t>
      </w:r>
      <w:r>
        <w:t>indedir.</w:t>
      </w:r>
    </w:p>
    <w:p w14:paraId="76E56318" w14:textId="608C5711" w:rsidR="009B30F5" w:rsidRPr="009B30F5" w:rsidRDefault="009B30F5" w:rsidP="009B30F5">
      <w:pPr>
        <w:pStyle w:val="ListeParagraf"/>
        <w:numPr>
          <w:ilvl w:val="0"/>
          <w:numId w:val="1"/>
        </w:numPr>
        <w:rPr>
          <w:b/>
          <w:bCs/>
        </w:rPr>
      </w:pPr>
      <w:r w:rsidRPr="009B30F5">
        <w:rPr>
          <w:b/>
          <w:bCs/>
        </w:rPr>
        <w:t>Deliller:</w:t>
      </w:r>
    </w:p>
    <w:p w14:paraId="59177997" w14:textId="088E88B3" w:rsidR="009B30F5" w:rsidRDefault="009B30F5" w:rsidP="009B30F5">
      <w:pPr>
        <w:pStyle w:val="ListeParagraf"/>
        <w:numPr>
          <w:ilvl w:val="0"/>
          <w:numId w:val="2"/>
        </w:numPr>
      </w:pPr>
      <w:proofErr w:type="spellStart"/>
      <w:r>
        <w:t>Ek'te</w:t>
      </w:r>
      <w:proofErr w:type="spellEnd"/>
      <w:r>
        <w:t xml:space="preserve"> sunulan Anla</w:t>
      </w:r>
      <w:r>
        <w:rPr>
          <w:rFonts w:hint="eastAsia"/>
        </w:rPr>
        <w:t>ş</w:t>
      </w:r>
      <w:r>
        <w:t>mal</w:t>
      </w:r>
      <w:r>
        <w:rPr>
          <w:rFonts w:hint="eastAsia"/>
        </w:rPr>
        <w:t>ı</w:t>
      </w:r>
      <w:r>
        <w:t xml:space="preserve"> Bo</w:t>
      </w:r>
      <w:r>
        <w:rPr>
          <w:rFonts w:hint="eastAsia"/>
        </w:rPr>
        <w:t>ş</w:t>
      </w:r>
      <w:r>
        <w:t xml:space="preserve">anma </w:t>
      </w:r>
      <w:r>
        <w:t>Protokolü</w:t>
      </w:r>
      <w:r>
        <w:t>,</w:t>
      </w:r>
    </w:p>
    <w:p w14:paraId="74A08904" w14:textId="1BA218F0" w:rsidR="009B30F5" w:rsidRDefault="009B30F5" w:rsidP="009B30F5">
      <w:pPr>
        <w:pStyle w:val="ListeParagraf"/>
        <w:numPr>
          <w:ilvl w:val="0"/>
          <w:numId w:val="2"/>
        </w:numPr>
      </w:pPr>
      <w:r>
        <w:t>Evlilik cüzdan</w:t>
      </w:r>
      <w:r>
        <w:rPr>
          <w:rFonts w:hint="eastAsia"/>
        </w:rPr>
        <w:t>ı</w:t>
      </w:r>
      <w:r>
        <w:t xml:space="preserve"> fotokopisi,</w:t>
      </w:r>
    </w:p>
    <w:p w14:paraId="4DB565A0" w14:textId="32EF266E" w:rsidR="009B30F5" w:rsidRDefault="009B30F5" w:rsidP="009B30F5">
      <w:pPr>
        <w:pStyle w:val="ListeParagraf"/>
        <w:numPr>
          <w:ilvl w:val="0"/>
          <w:numId w:val="2"/>
        </w:numPr>
      </w:pPr>
      <w:r>
        <w:t>Taraflar</w:t>
      </w:r>
      <w:r>
        <w:rPr>
          <w:rFonts w:hint="eastAsia"/>
        </w:rPr>
        <w:t>ı</w:t>
      </w:r>
      <w:r>
        <w:t>n nüfus cüzdan</w:t>
      </w:r>
      <w:r>
        <w:rPr>
          <w:rFonts w:hint="eastAsia"/>
        </w:rPr>
        <w:t>ı</w:t>
      </w:r>
      <w:r>
        <w:t xml:space="preserve"> fotokopileri,</w:t>
      </w:r>
    </w:p>
    <w:p w14:paraId="370A5E9D" w14:textId="6851F3A2" w:rsidR="009B30F5" w:rsidRDefault="009B30F5" w:rsidP="009B30F5">
      <w:pPr>
        <w:pStyle w:val="ListeParagraf"/>
        <w:numPr>
          <w:ilvl w:val="0"/>
          <w:numId w:val="2"/>
        </w:numPr>
      </w:pPr>
      <w:r>
        <w:t>Gerekli görülmesi halinde sunulacak di</w:t>
      </w:r>
      <w:r>
        <w:rPr>
          <w:rFonts w:hint="eastAsia"/>
        </w:rPr>
        <w:t>ğ</w:t>
      </w:r>
      <w:r>
        <w:t>er belgeler.</w:t>
      </w:r>
    </w:p>
    <w:p w14:paraId="23DC77BE" w14:textId="353EA821" w:rsidR="009B30F5" w:rsidRPr="009B30F5" w:rsidRDefault="009B30F5" w:rsidP="009B30F5">
      <w:pPr>
        <w:rPr>
          <w:b/>
          <w:bCs/>
        </w:rPr>
      </w:pPr>
      <w:r w:rsidRPr="009B30F5">
        <w:rPr>
          <w:b/>
          <w:bCs/>
        </w:rPr>
        <w:t>HUKUK</w:t>
      </w:r>
      <w:r w:rsidRPr="009B30F5">
        <w:rPr>
          <w:rFonts w:hint="eastAsia"/>
          <w:b/>
          <w:bCs/>
        </w:rPr>
        <w:t>İ</w:t>
      </w:r>
      <w:r w:rsidRPr="009B30F5">
        <w:rPr>
          <w:b/>
          <w:bCs/>
        </w:rPr>
        <w:t xml:space="preserve"> NEDENLER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9B30F5">
        <w:rPr>
          <w:b/>
          <w:bCs/>
        </w:rPr>
        <w:t>:</w:t>
      </w:r>
    </w:p>
    <w:p w14:paraId="5BEA6B2B" w14:textId="749BF618" w:rsidR="009B30F5" w:rsidRDefault="009B30F5" w:rsidP="009B30F5">
      <w:pPr>
        <w:pStyle w:val="ListeParagraf"/>
        <w:numPr>
          <w:ilvl w:val="0"/>
          <w:numId w:val="3"/>
        </w:numPr>
      </w:pPr>
      <w:r>
        <w:t>Türk Medeni Kanunu’nun bo</w:t>
      </w:r>
      <w:r>
        <w:rPr>
          <w:rFonts w:hint="eastAsia"/>
        </w:rPr>
        <w:t>ş</w:t>
      </w:r>
      <w:r>
        <w:t>anma, mal payla</w:t>
      </w:r>
      <w:r>
        <w:rPr>
          <w:rFonts w:hint="eastAsia"/>
        </w:rPr>
        <w:t>şı</w:t>
      </w:r>
      <w:r>
        <w:t>m</w:t>
      </w:r>
      <w:r>
        <w:rPr>
          <w:rFonts w:hint="eastAsia"/>
        </w:rPr>
        <w:t>ı</w:t>
      </w:r>
      <w:r>
        <w:t>, velayet, nafaka ve ilgili hükümleri,</w:t>
      </w:r>
    </w:p>
    <w:p w14:paraId="63439504" w14:textId="1C6C3A61" w:rsidR="009B30F5" w:rsidRDefault="009B30F5" w:rsidP="009B30F5">
      <w:pPr>
        <w:pStyle w:val="ListeParagraf"/>
        <w:numPr>
          <w:ilvl w:val="0"/>
          <w:numId w:val="3"/>
        </w:numPr>
      </w:pPr>
      <w:r>
        <w:rPr>
          <w:rFonts w:hint="eastAsia"/>
        </w:rPr>
        <w:t>İ</w:t>
      </w:r>
      <w:r>
        <w:t>lgili mevzuat.</w:t>
      </w:r>
    </w:p>
    <w:p w14:paraId="32B89B09" w14:textId="77777777" w:rsidR="009B30F5" w:rsidRPr="009B30F5" w:rsidRDefault="009B30F5" w:rsidP="009B30F5">
      <w:pPr>
        <w:rPr>
          <w:b/>
          <w:bCs/>
        </w:rPr>
      </w:pPr>
      <w:r w:rsidRPr="009B30F5">
        <w:rPr>
          <w:b/>
          <w:bCs/>
        </w:rPr>
        <w:t xml:space="preserve">SONUÇ VE </w:t>
      </w:r>
      <w:r w:rsidRPr="009B30F5">
        <w:rPr>
          <w:rFonts w:hint="eastAsia"/>
          <w:b/>
          <w:bCs/>
        </w:rPr>
        <w:t>İ</w:t>
      </w:r>
      <w:r w:rsidRPr="009B30F5">
        <w:rPr>
          <w:b/>
          <w:bCs/>
        </w:rPr>
        <w:t>STEM:</w:t>
      </w:r>
    </w:p>
    <w:p w14:paraId="6F208747" w14:textId="77777777" w:rsidR="009B30F5" w:rsidRDefault="009B30F5" w:rsidP="009B30F5">
      <w:r>
        <w:t>Yukar</w:t>
      </w:r>
      <w:r>
        <w:rPr>
          <w:rFonts w:hint="eastAsia"/>
        </w:rPr>
        <w:t>ı</w:t>
      </w:r>
      <w:r>
        <w:t>da arz ve izah edilen nedenlerle;</w:t>
      </w:r>
    </w:p>
    <w:p w14:paraId="4DF294EB" w14:textId="57749E77" w:rsidR="009B30F5" w:rsidRDefault="009B30F5" w:rsidP="009B30F5">
      <w:r>
        <w:t xml:space="preserve">1. </w:t>
      </w:r>
      <w:r>
        <w:t>Taraflar aras</w:t>
      </w:r>
      <w:r>
        <w:rPr>
          <w:rFonts w:hint="eastAsia"/>
        </w:rPr>
        <w:t>ı</w:t>
      </w:r>
      <w:r>
        <w:t>nda var</w:t>
      </w:r>
      <w:r>
        <w:rPr>
          <w:rFonts w:hint="eastAsia"/>
        </w:rPr>
        <w:t>ı</w:t>
      </w:r>
      <w:r>
        <w:t>lan anla</w:t>
      </w:r>
      <w:r>
        <w:rPr>
          <w:rFonts w:hint="eastAsia"/>
        </w:rPr>
        <w:t>ş</w:t>
      </w:r>
      <w:r>
        <w:t>ma hükümleri çerçevesinde, evlilik birli</w:t>
      </w:r>
      <w:r>
        <w:rPr>
          <w:rFonts w:hint="eastAsia"/>
        </w:rPr>
        <w:t>ğ</w:t>
      </w:r>
      <w:r>
        <w:t>inin anla</w:t>
      </w:r>
      <w:r>
        <w:rPr>
          <w:rFonts w:hint="eastAsia"/>
        </w:rPr>
        <w:t>ş</w:t>
      </w:r>
      <w:r>
        <w:t>mal</w:t>
      </w:r>
      <w:r>
        <w:rPr>
          <w:rFonts w:hint="eastAsia"/>
        </w:rPr>
        <w:t>ı</w:t>
      </w:r>
      <w:r>
        <w:t xml:space="preserve"> olarak sona erdirilmesine,</w:t>
      </w:r>
    </w:p>
    <w:p w14:paraId="6E47EB63" w14:textId="59EF50A6" w:rsidR="009B30F5" w:rsidRDefault="009B30F5" w:rsidP="009B30F5">
      <w:r>
        <w:lastRenderedPageBreak/>
        <w:t xml:space="preserve">2. </w:t>
      </w:r>
      <w:proofErr w:type="spellStart"/>
      <w:r>
        <w:t>Ek'te</w:t>
      </w:r>
      <w:proofErr w:type="spellEnd"/>
      <w:r>
        <w:t xml:space="preserve"> sunulan Anla</w:t>
      </w:r>
      <w:r>
        <w:rPr>
          <w:rFonts w:hint="eastAsia"/>
        </w:rPr>
        <w:t>ş</w:t>
      </w:r>
      <w:r>
        <w:t>mal</w:t>
      </w:r>
      <w:r>
        <w:rPr>
          <w:rFonts w:hint="eastAsia"/>
        </w:rPr>
        <w:t>ı</w:t>
      </w:r>
      <w:r>
        <w:t xml:space="preserve"> Bo</w:t>
      </w:r>
      <w:r>
        <w:rPr>
          <w:rFonts w:hint="eastAsia"/>
        </w:rPr>
        <w:t>ş</w:t>
      </w:r>
      <w:r>
        <w:t xml:space="preserve">anma </w:t>
      </w:r>
      <w:r>
        <w:t>Protokolü</w:t>
      </w:r>
      <w:r>
        <w:t xml:space="preserve"> kapsam</w:t>
      </w:r>
      <w:r>
        <w:rPr>
          <w:rFonts w:hint="eastAsia"/>
        </w:rPr>
        <w:t>ı</w:t>
      </w:r>
      <w:r>
        <w:t>ndaki maddelerin esas al</w:t>
      </w:r>
      <w:r>
        <w:rPr>
          <w:rFonts w:hint="eastAsia"/>
        </w:rPr>
        <w:t>ı</w:t>
      </w:r>
      <w:r>
        <w:t>narak, gerekli i</w:t>
      </w:r>
      <w:r>
        <w:rPr>
          <w:rFonts w:hint="eastAsia"/>
        </w:rPr>
        <w:t>ş</w:t>
      </w:r>
      <w:r>
        <w:t>lemlerin yap</w:t>
      </w:r>
      <w:r>
        <w:rPr>
          <w:rFonts w:hint="eastAsia"/>
        </w:rPr>
        <w:t>ı</w:t>
      </w:r>
      <w:r>
        <w:t>lmas</w:t>
      </w:r>
      <w:r>
        <w:rPr>
          <w:rFonts w:hint="eastAsia"/>
        </w:rPr>
        <w:t>ı</w:t>
      </w:r>
      <w:r>
        <w:t>na,</w:t>
      </w:r>
    </w:p>
    <w:p w14:paraId="26FD11AC" w14:textId="7616AC03" w:rsidR="009B30F5" w:rsidRDefault="009B30F5" w:rsidP="009B30F5">
      <w:r>
        <w:t xml:space="preserve">3. </w:t>
      </w:r>
      <w:r>
        <w:t>Yarg</w:t>
      </w:r>
      <w:r>
        <w:rPr>
          <w:rFonts w:hint="eastAsia"/>
        </w:rPr>
        <w:t>ı</w:t>
      </w:r>
      <w:r>
        <w:t xml:space="preserve">lama giderleri ile vekalet ücretinin </w:t>
      </w:r>
      <w:r>
        <w:t>protokolde kararlaştırıldığı üzere yükletilmesine</w:t>
      </w:r>
      <w:r>
        <w:t>,</w:t>
      </w:r>
      <w:r>
        <w:t xml:space="preserve"> </w:t>
      </w:r>
      <w:r>
        <w:t>karar verilmesini sayg</w:t>
      </w:r>
      <w:r>
        <w:rPr>
          <w:rFonts w:hint="eastAsia"/>
        </w:rPr>
        <w:t>ı</w:t>
      </w:r>
      <w:r>
        <w:t xml:space="preserve"> ile arz ve talep ederiz.</w:t>
      </w:r>
      <w:r>
        <w:t xml:space="preserve"> </w:t>
      </w:r>
      <w:r>
        <w:t>Tarih: (Gün/Ay/Y</w:t>
      </w:r>
      <w:r>
        <w:rPr>
          <w:rFonts w:hint="eastAsia"/>
        </w:rPr>
        <w:t>ı</w:t>
      </w:r>
      <w:r>
        <w:t>l)</w:t>
      </w:r>
    </w:p>
    <w:p w14:paraId="6B1EE83C" w14:textId="77777777" w:rsidR="009B30F5" w:rsidRDefault="009B30F5" w:rsidP="009B30F5">
      <w:pPr>
        <w:jc w:val="right"/>
      </w:pPr>
      <w:r>
        <w:t>Ad</w:t>
      </w:r>
      <w:r>
        <w:rPr>
          <w:rFonts w:hint="eastAsia"/>
        </w:rPr>
        <w:t>ı</w:t>
      </w:r>
      <w:r>
        <w:t xml:space="preserve"> Soyad</w:t>
      </w:r>
      <w:r>
        <w:rPr>
          <w:rFonts w:hint="eastAsia"/>
        </w:rPr>
        <w:t>ı</w:t>
      </w:r>
      <w:r>
        <w:t>: …</w:t>
      </w:r>
    </w:p>
    <w:p w14:paraId="1BC04614" w14:textId="77777777" w:rsidR="009B30F5" w:rsidRDefault="009B30F5" w:rsidP="009B30F5">
      <w:pPr>
        <w:jc w:val="right"/>
      </w:pPr>
      <w:r>
        <w:rPr>
          <w:rFonts w:hint="eastAsia"/>
        </w:rPr>
        <w:t>İ</w:t>
      </w:r>
      <w:r>
        <w:t>mza: …</w:t>
      </w:r>
    </w:p>
    <w:sectPr w:rsidR="009B3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260D3"/>
    <w:multiLevelType w:val="hybridMultilevel"/>
    <w:tmpl w:val="7E6A280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52D48C5"/>
    <w:multiLevelType w:val="hybridMultilevel"/>
    <w:tmpl w:val="C46638F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9591E1C"/>
    <w:multiLevelType w:val="hybridMultilevel"/>
    <w:tmpl w:val="B0F06F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648106">
    <w:abstractNumId w:val="2"/>
  </w:num>
  <w:num w:numId="2" w16cid:durableId="1275937568">
    <w:abstractNumId w:val="1"/>
  </w:num>
  <w:num w:numId="3" w16cid:durableId="1782341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F5"/>
    <w:rsid w:val="0002711A"/>
    <w:rsid w:val="00186BBC"/>
    <w:rsid w:val="00306325"/>
    <w:rsid w:val="003660FD"/>
    <w:rsid w:val="003C1EDB"/>
    <w:rsid w:val="00500ABF"/>
    <w:rsid w:val="006C21CB"/>
    <w:rsid w:val="00751DC8"/>
    <w:rsid w:val="00904EA2"/>
    <w:rsid w:val="009B30F5"/>
    <w:rsid w:val="00B924B6"/>
    <w:rsid w:val="00D256FE"/>
    <w:rsid w:val="00F03E9E"/>
    <w:rsid w:val="00F44EAB"/>
    <w:rsid w:val="00FD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21E4DC"/>
  <w15:chartTrackingRefBased/>
  <w15:docId w15:val="{308E296A-5516-5543-914A-BAA2D7C1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E9E"/>
    <w:pPr>
      <w:spacing w:before="80" w:line="276" w:lineRule="auto"/>
      <w:jc w:val="both"/>
    </w:pPr>
    <w:rPr>
      <w:rFonts w:ascii="Helvetica Neue" w:hAnsi="Helvetica Neue"/>
      <w:sz w:val="19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904EA2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28"/>
      <w:szCs w:val="40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904EA2"/>
    <w:pPr>
      <w:keepNext/>
      <w:keepLines/>
      <w:spacing w:before="160" w:after="80"/>
      <w:jc w:val="center"/>
      <w:outlineLvl w:val="1"/>
    </w:pPr>
    <w:rPr>
      <w:rFonts w:eastAsiaTheme="majorEastAsia" w:cstheme="majorBidi"/>
      <w:b/>
      <w:color w:val="000000" w:themeColor="text1"/>
      <w:sz w:val="27"/>
      <w:szCs w:val="32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D256FE"/>
    <w:pPr>
      <w:keepNext/>
      <w:keepLines/>
      <w:spacing w:before="160" w:after="80"/>
      <w:jc w:val="left"/>
      <w:outlineLvl w:val="2"/>
    </w:pPr>
    <w:rPr>
      <w:rFonts w:eastAsiaTheme="majorEastAsia" w:cstheme="majorBidi"/>
      <w:b/>
      <w:color w:val="000000" w:themeColor="text1"/>
      <w:sz w:val="25"/>
      <w:szCs w:val="28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3660FD"/>
    <w:pPr>
      <w:keepNext/>
      <w:keepLines/>
      <w:spacing w:after="40"/>
      <w:jc w:val="lef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B30F5"/>
    <w:pPr>
      <w:keepNext/>
      <w:keepLines/>
      <w:spacing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B30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B30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B30F5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B30F5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04EA2"/>
    <w:rPr>
      <w:rFonts w:ascii="Helvetica Neue" w:eastAsiaTheme="majorEastAsia" w:hAnsi="Helvetica Neue" w:cstheme="majorBidi"/>
      <w:b/>
      <w:color w:val="000000" w:themeColor="text1"/>
      <w:sz w:val="28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904EA2"/>
    <w:rPr>
      <w:rFonts w:ascii="Helvetica Neue" w:eastAsiaTheme="majorEastAsia" w:hAnsi="Helvetica Neue" w:cstheme="majorBidi"/>
      <w:b/>
      <w:color w:val="000000" w:themeColor="text1"/>
      <w:sz w:val="27"/>
      <w:szCs w:val="32"/>
    </w:rPr>
  </w:style>
  <w:style w:type="paragraph" w:styleId="KonuBal">
    <w:name w:val="Title"/>
    <w:basedOn w:val="Normal"/>
    <w:next w:val="Normal"/>
    <w:link w:val="KonuBalChar"/>
    <w:uiPriority w:val="10"/>
    <w:qFormat/>
    <w:rsid w:val="00F03E9E"/>
    <w:pPr>
      <w:spacing w:after="8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2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3E9E"/>
    <w:rPr>
      <w:rFonts w:ascii="Helvetica Neue" w:eastAsiaTheme="majorEastAsia" w:hAnsi="Helvetica Neue" w:cstheme="majorBidi"/>
      <w:b/>
      <w:spacing w:val="-10"/>
      <w:kern w:val="28"/>
      <w:sz w:val="22"/>
      <w:szCs w:val="56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3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03E9E"/>
    <w:rPr>
      <w:rFonts w:ascii="Helvetica Neue" w:hAnsi="Helvetica Neue"/>
      <w:i/>
      <w:iCs/>
      <w:color w:val="000000" w:themeColor="text1"/>
      <w:sz w:val="19"/>
    </w:rPr>
  </w:style>
  <w:style w:type="character" w:customStyle="1" w:styleId="Balk3Char">
    <w:name w:val="Başlık 3 Char"/>
    <w:basedOn w:val="VarsaylanParagrafYazTipi"/>
    <w:link w:val="Balk3"/>
    <w:uiPriority w:val="9"/>
    <w:rsid w:val="00D256FE"/>
    <w:rPr>
      <w:rFonts w:ascii="Helvetica Neue" w:eastAsiaTheme="majorEastAsia" w:hAnsi="Helvetica Neue" w:cstheme="majorBidi"/>
      <w:b/>
      <w:color w:val="000000" w:themeColor="text1"/>
      <w:sz w:val="25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3660FD"/>
    <w:rPr>
      <w:rFonts w:ascii="Helvetica Neue" w:eastAsiaTheme="majorEastAsia" w:hAnsi="Helvetica Neue" w:cstheme="majorBidi"/>
      <w:i/>
      <w:iCs/>
      <w:color w:val="0F4761" w:themeColor="accent1" w:themeShade="BF"/>
      <w:sz w:val="19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B30F5"/>
    <w:rPr>
      <w:rFonts w:eastAsiaTheme="majorEastAsia" w:cstheme="majorBidi"/>
      <w:color w:val="0F4761" w:themeColor="accent1" w:themeShade="BF"/>
      <w:sz w:val="19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B30F5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B30F5"/>
    <w:rPr>
      <w:rFonts w:eastAsiaTheme="majorEastAsia" w:cstheme="majorBidi"/>
      <w:color w:val="595959" w:themeColor="text1" w:themeTint="A6"/>
      <w:sz w:val="19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B30F5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B30F5"/>
    <w:rPr>
      <w:rFonts w:eastAsiaTheme="majorEastAsia" w:cstheme="majorBidi"/>
      <w:color w:val="272727" w:themeColor="text1" w:themeTint="D8"/>
      <w:sz w:val="19"/>
    </w:rPr>
  </w:style>
  <w:style w:type="paragraph" w:styleId="Altyaz">
    <w:name w:val="Subtitle"/>
    <w:basedOn w:val="Normal"/>
    <w:next w:val="Normal"/>
    <w:link w:val="AltyazChar"/>
    <w:uiPriority w:val="11"/>
    <w:qFormat/>
    <w:rsid w:val="009B30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B3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B3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B30F5"/>
    <w:rPr>
      <w:rFonts w:ascii="Helvetica Neue" w:hAnsi="Helvetica Neue"/>
      <w:i/>
      <w:iCs/>
      <w:color w:val="404040" w:themeColor="text1" w:themeTint="BF"/>
      <w:sz w:val="19"/>
    </w:rPr>
  </w:style>
  <w:style w:type="paragraph" w:styleId="ListeParagraf">
    <w:name w:val="List Paragraph"/>
    <w:basedOn w:val="Normal"/>
    <w:uiPriority w:val="34"/>
    <w:qFormat/>
    <w:rsid w:val="009B30F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B30F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B30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Green</dc:creator>
  <cp:keywords/>
  <dc:description/>
  <cp:lastModifiedBy>Chris Green</cp:lastModifiedBy>
  <cp:revision>1</cp:revision>
  <dcterms:created xsi:type="dcterms:W3CDTF">2025-02-08T16:51:00Z</dcterms:created>
  <dcterms:modified xsi:type="dcterms:W3CDTF">2025-02-08T17:03:00Z</dcterms:modified>
</cp:coreProperties>
</file>